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C30C0E">
      <w:pPr>
        <w:spacing w:after="0" w:line="240" w:lineRule="auto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69FA6ECD" w14:textId="4405CE0C" w:rsidR="00C30C0E" w:rsidRDefault="006565E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Ya está </w:t>
      </w:r>
      <w:r w:rsidR="00AC3DD3">
        <w:rPr>
          <w:bCs/>
          <w:sz w:val="24"/>
          <w:szCs w:val="24"/>
          <w:u w:val="single"/>
        </w:rPr>
        <w:t>a</w:t>
      </w:r>
      <w:r w:rsidR="00ED3D69">
        <w:rPr>
          <w:bCs/>
          <w:sz w:val="24"/>
          <w:szCs w:val="24"/>
          <w:u w:val="single"/>
        </w:rPr>
        <w:t xml:space="preserve">bierto el plazo de inscripción del </w:t>
      </w:r>
      <w:r w:rsidR="00E42CD5" w:rsidRPr="00E42CD5">
        <w:rPr>
          <w:bCs/>
          <w:sz w:val="24"/>
          <w:szCs w:val="24"/>
          <w:u w:val="single"/>
        </w:rPr>
        <w:t>3</w:t>
      </w:r>
      <w:r>
        <w:rPr>
          <w:bCs/>
          <w:sz w:val="24"/>
          <w:szCs w:val="24"/>
          <w:u w:val="single"/>
        </w:rPr>
        <w:t>4</w:t>
      </w:r>
      <w:r w:rsidR="00E42CD5" w:rsidRPr="00E42CD5">
        <w:rPr>
          <w:bCs/>
          <w:sz w:val="24"/>
          <w:szCs w:val="24"/>
          <w:u w:val="single"/>
        </w:rPr>
        <w:t xml:space="preserve"> Congreso Nacional OPC España</w:t>
      </w: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5935ECC8" w14:textId="0A065BE6" w:rsidR="001D00D2" w:rsidRDefault="001D00D2" w:rsidP="001D00D2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9113188"/>
      <w:r w:rsidRPr="00C43B8C">
        <w:rPr>
          <w:b/>
          <w:sz w:val="40"/>
          <w:szCs w:val="40"/>
        </w:rPr>
        <w:t xml:space="preserve"> </w:t>
      </w:r>
      <w:r w:rsidR="009823E4" w:rsidRPr="00C43B8C">
        <w:rPr>
          <w:b/>
          <w:sz w:val="40"/>
          <w:szCs w:val="40"/>
        </w:rPr>
        <w:t xml:space="preserve">OPC España </w:t>
      </w:r>
      <w:r w:rsidR="000F5DE3">
        <w:rPr>
          <w:b/>
          <w:sz w:val="40"/>
          <w:szCs w:val="40"/>
        </w:rPr>
        <w:t xml:space="preserve">apuesta por la sostenibilidad en </w:t>
      </w:r>
      <w:r w:rsidR="00044605">
        <w:rPr>
          <w:b/>
          <w:sz w:val="40"/>
          <w:szCs w:val="40"/>
        </w:rPr>
        <w:t xml:space="preserve">su próximo congreso nacional </w:t>
      </w:r>
      <w:r w:rsidR="000F5DE3">
        <w:rPr>
          <w:b/>
          <w:sz w:val="40"/>
          <w:szCs w:val="40"/>
        </w:rPr>
        <w:t>en Cantabria</w:t>
      </w:r>
    </w:p>
    <w:p w14:paraId="1107CE98" w14:textId="77777777" w:rsidR="006358DA" w:rsidRPr="00C43B8C" w:rsidRDefault="006358DA" w:rsidP="001D00D2">
      <w:pPr>
        <w:spacing w:after="0" w:line="240" w:lineRule="auto"/>
        <w:jc w:val="center"/>
        <w:rPr>
          <w:b/>
          <w:sz w:val="40"/>
          <w:szCs w:val="40"/>
        </w:rPr>
      </w:pPr>
    </w:p>
    <w:p w14:paraId="5C1ED2D6" w14:textId="2513F5C3" w:rsidR="001D00D2" w:rsidRDefault="006358DA" w:rsidP="004C0A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658B8E39" wp14:editId="6C489999">
            <wp:extent cx="4411980" cy="2481478"/>
            <wp:effectExtent l="0" t="0" r="7620" b="0"/>
            <wp:docPr id="3" name="Imagen 3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27" cy="248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F77D" w14:textId="77777777" w:rsidR="004C0AB2" w:rsidRDefault="004C0AB2" w:rsidP="001D00D2">
      <w:pPr>
        <w:spacing w:after="0" w:line="240" w:lineRule="auto"/>
        <w:rPr>
          <w:b/>
          <w:sz w:val="32"/>
          <w:szCs w:val="32"/>
        </w:rPr>
      </w:pPr>
    </w:p>
    <w:bookmarkEnd w:id="0"/>
    <w:p w14:paraId="7D6823B6" w14:textId="363C4A7D" w:rsidR="007B6C36" w:rsidRDefault="00BB29E7" w:rsidP="009823E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E700F" w:rsidRPr="00D229F6">
        <w:rPr>
          <w:sz w:val="24"/>
          <w:szCs w:val="24"/>
        </w:rPr>
        <w:t xml:space="preserve">a </w:t>
      </w:r>
      <w:r w:rsidR="00074169">
        <w:rPr>
          <w:sz w:val="24"/>
          <w:szCs w:val="24"/>
        </w:rPr>
        <w:t>F</w:t>
      </w:r>
      <w:r w:rsidR="002E700F" w:rsidRPr="00D229F6">
        <w:rPr>
          <w:sz w:val="24"/>
          <w:szCs w:val="24"/>
        </w:rPr>
        <w:t xml:space="preserve">ederación </w:t>
      </w:r>
      <w:hyperlink r:id="rId7" w:history="1">
        <w:r w:rsidR="002E700F" w:rsidRPr="00D229F6">
          <w:rPr>
            <w:rStyle w:val="Hipervnculo"/>
            <w:sz w:val="24"/>
            <w:szCs w:val="24"/>
          </w:rPr>
          <w:t>OPC España</w:t>
        </w:r>
      </w:hyperlink>
      <w:r w:rsidR="002E700F" w:rsidRPr="00D22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presenta </w:t>
      </w:r>
      <w:r w:rsidR="00453EB3">
        <w:rPr>
          <w:sz w:val="24"/>
          <w:szCs w:val="24"/>
        </w:rPr>
        <w:t xml:space="preserve">su próximo congreso nacional que </w:t>
      </w:r>
      <w:r w:rsidR="00922DB3" w:rsidRPr="00D229F6">
        <w:rPr>
          <w:sz w:val="24"/>
          <w:szCs w:val="24"/>
        </w:rPr>
        <w:t xml:space="preserve">tendrá lugar en </w:t>
      </w:r>
      <w:r w:rsidR="000F5DE3" w:rsidRPr="00CE4ABC">
        <w:rPr>
          <w:b/>
          <w:bCs/>
          <w:sz w:val="24"/>
          <w:szCs w:val="24"/>
        </w:rPr>
        <w:t>Cantabria</w:t>
      </w:r>
      <w:r w:rsidR="00922DB3" w:rsidRPr="00D229F6">
        <w:rPr>
          <w:sz w:val="24"/>
          <w:szCs w:val="24"/>
        </w:rPr>
        <w:t xml:space="preserve"> </w:t>
      </w:r>
      <w:r w:rsidR="00922DB3" w:rsidRPr="00D229F6">
        <w:rPr>
          <w:b/>
          <w:sz w:val="24"/>
          <w:szCs w:val="24"/>
        </w:rPr>
        <w:t xml:space="preserve">del </w:t>
      </w:r>
      <w:r w:rsidR="001B23AE">
        <w:rPr>
          <w:b/>
          <w:sz w:val="24"/>
          <w:szCs w:val="24"/>
        </w:rPr>
        <w:t>17 al 19</w:t>
      </w:r>
      <w:r w:rsidR="00922DB3" w:rsidRPr="00D229F6">
        <w:rPr>
          <w:b/>
          <w:sz w:val="24"/>
          <w:szCs w:val="24"/>
        </w:rPr>
        <w:t xml:space="preserve"> de febrero de 202</w:t>
      </w:r>
      <w:r w:rsidR="001B23AE">
        <w:rPr>
          <w:b/>
          <w:sz w:val="24"/>
          <w:szCs w:val="24"/>
        </w:rPr>
        <w:t>2</w:t>
      </w:r>
      <w:r w:rsidR="00342580">
        <w:rPr>
          <w:b/>
          <w:sz w:val="24"/>
          <w:szCs w:val="24"/>
        </w:rPr>
        <w:t xml:space="preserve">. </w:t>
      </w:r>
      <w:r w:rsidR="00342580" w:rsidRPr="00342580">
        <w:rPr>
          <w:bCs/>
          <w:sz w:val="24"/>
          <w:szCs w:val="24"/>
        </w:rPr>
        <w:t xml:space="preserve">El encuentro </w:t>
      </w:r>
      <w:r w:rsidR="00C922C1">
        <w:rPr>
          <w:bCs/>
          <w:sz w:val="24"/>
          <w:szCs w:val="24"/>
        </w:rPr>
        <w:t>anual se desarrollará en colaboración junto con</w:t>
      </w:r>
      <w:r w:rsidR="00342580">
        <w:rPr>
          <w:bCs/>
          <w:sz w:val="24"/>
          <w:szCs w:val="24"/>
        </w:rPr>
        <w:t xml:space="preserve"> </w:t>
      </w:r>
      <w:hyperlink r:id="rId8" w:history="1">
        <w:r w:rsidR="00342580" w:rsidRPr="00391AFB">
          <w:rPr>
            <w:rStyle w:val="Hipervnculo"/>
            <w:bCs/>
            <w:sz w:val="24"/>
            <w:szCs w:val="24"/>
          </w:rPr>
          <w:t>OPCE Cantabria</w:t>
        </w:r>
      </w:hyperlink>
      <w:r w:rsidR="00342580" w:rsidRPr="00342580">
        <w:rPr>
          <w:bCs/>
          <w:sz w:val="24"/>
          <w:szCs w:val="24"/>
        </w:rPr>
        <w:t xml:space="preserve"> </w:t>
      </w:r>
      <w:r w:rsidR="006F1371">
        <w:rPr>
          <w:bCs/>
          <w:sz w:val="24"/>
          <w:szCs w:val="24"/>
        </w:rPr>
        <w:t xml:space="preserve">y </w:t>
      </w:r>
      <w:r w:rsidR="00342580" w:rsidRPr="00342580">
        <w:rPr>
          <w:bCs/>
          <w:sz w:val="24"/>
          <w:szCs w:val="24"/>
        </w:rPr>
        <w:t xml:space="preserve">contará con </w:t>
      </w:r>
      <w:r w:rsidR="00937B85">
        <w:rPr>
          <w:bCs/>
          <w:sz w:val="24"/>
          <w:szCs w:val="24"/>
        </w:rPr>
        <w:t xml:space="preserve">el apoyo </w:t>
      </w:r>
      <w:r w:rsidR="00342580">
        <w:rPr>
          <w:sz w:val="24"/>
          <w:szCs w:val="24"/>
        </w:rPr>
        <w:t>de</w:t>
      </w:r>
      <w:r w:rsidR="009475A7">
        <w:rPr>
          <w:sz w:val="24"/>
          <w:szCs w:val="24"/>
        </w:rPr>
        <w:t xml:space="preserve">l </w:t>
      </w:r>
      <w:hyperlink r:id="rId9" w:history="1">
        <w:r w:rsidR="009475A7" w:rsidRPr="007B6C36">
          <w:rPr>
            <w:rStyle w:val="Hipervnculo"/>
            <w:sz w:val="24"/>
            <w:szCs w:val="24"/>
          </w:rPr>
          <w:t>Gobierno de Cantabria</w:t>
        </w:r>
      </w:hyperlink>
      <w:r w:rsidR="009475A7">
        <w:rPr>
          <w:sz w:val="24"/>
          <w:szCs w:val="24"/>
        </w:rPr>
        <w:t xml:space="preserve"> y el </w:t>
      </w:r>
      <w:hyperlink r:id="rId10" w:history="1">
        <w:r w:rsidR="009475A7" w:rsidRPr="007B6C36">
          <w:rPr>
            <w:rStyle w:val="Hipervnculo"/>
            <w:sz w:val="24"/>
            <w:szCs w:val="24"/>
          </w:rPr>
          <w:t>Ayuntamiento de Santander</w:t>
        </w:r>
      </w:hyperlink>
      <w:r w:rsidR="009475A7">
        <w:rPr>
          <w:sz w:val="24"/>
          <w:szCs w:val="24"/>
        </w:rPr>
        <w:t xml:space="preserve">. </w:t>
      </w:r>
      <w:r w:rsidR="0027370F" w:rsidRPr="00D229F6">
        <w:rPr>
          <w:sz w:val="24"/>
          <w:szCs w:val="24"/>
        </w:rPr>
        <w:t xml:space="preserve"> </w:t>
      </w:r>
    </w:p>
    <w:p w14:paraId="4F00357C" w14:textId="09A3CB39" w:rsidR="0097635B" w:rsidRDefault="002477C0" w:rsidP="003854C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Este año </w:t>
      </w:r>
      <w:r w:rsidR="00C74791">
        <w:rPr>
          <w:b/>
          <w:bCs/>
          <w:sz w:val="24"/>
          <w:szCs w:val="24"/>
        </w:rPr>
        <w:t xml:space="preserve">el congreso </w:t>
      </w:r>
      <w:r w:rsidR="008C349B">
        <w:rPr>
          <w:b/>
          <w:bCs/>
          <w:sz w:val="24"/>
          <w:szCs w:val="24"/>
        </w:rPr>
        <w:t>tendrá</w:t>
      </w:r>
      <w:r w:rsidR="00C74791">
        <w:rPr>
          <w:b/>
          <w:bCs/>
          <w:sz w:val="24"/>
          <w:szCs w:val="24"/>
        </w:rPr>
        <w:t xml:space="preserve"> por objetivo </w:t>
      </w:r>
      <w:r w:rsidR="00BC32C4" w:rsidRPr="00CE4ABC">
        <w:rPr>
          <w:b/>
          <w:bCs/>
          <w:sz w:val="24"/>
          <w:szCs w:val="24"/>
        </w:rPr>
        <w:t>pon</w:t>
      </w:r>
      <w:r>
        <w:rPr>
          <w:b/>
          <w:bCs/>
          <w:sz w:val="24"/>
          <w:szCs w:val="24"/>
        </w:rPr>
        <w:t>e</w:t>
      </w:r>
      <w:r w:rsidR="00C74791">
        <w:rPr>
          <w:b/>
          <w:bCs/>
          <w:sz w:val="24"/>
          <w:szCs w:val="24"/>
        </w:rPr>
        <w:t>r</w:t>
      </w:r>
      <w:r w:rsidR="00BC32C4">
        <w:rPr>
          <w:sz w:val="24"/>
          <w:szCs w:val="24"/>
        </w:rPr>
        <w:t xml:space="preserve"> </w:t>
      </w:r>
      <w:r w:rsidR="003854C5" w:rsidRPr="001A3CEB">
        <w:rPr>
          <w:b/>
          <w:bCs/>
          <w:sz w:val="24"/>
          <w:szCs w:val="24"/>
        </w:rPr>
        <w:t xml:space="preserve">en valor </w:t>
      </w:r>
      <w:r w:rsidR="000B2683">
        <w:rPr>
          <w:b/>
          <w:bCs/>
          <w:sz w:val="24"/>
          <w:szCs w:val="24"/>
        </w:rPr>
        <w:t>el</w:t>
      </w:r>
      <w:r w:rsidR="003854C5" w:rsidRPr="001A3CEB">
        <w:rPr>
          <w:b/>
          <w:bCs/>
          <w:sz w:val="24"/>
          <w:szCs w:val="24"/>
        </w:rPr>
        <w:t xml:space="preserve"> sector MICE como pieza clave </w:t>
      </w:r>
      <w:r w:rsidR="0044034A">
        <w:rPr>
          <w:b/>
          <w:bCs/>
          <w:sz w:val="24"/>
          <w:szCs w:val="24"/>
        </w:rPr>
        <w:t>del</w:t>
      </w:r>
      <w:r w:rsidR="003854C5" w:rsidRPr="001A3CEB">
        <w:rPr>
          <w:b/>
          <w:bCs/>
          <w:sz w:val="24"/>
          <w:szCs w:val="24"/>
        </w:rPr>
        <w:t xml:space="preserve"> desarrollo sostenible del destino</w:t>
      </w:r>
      <w:r w:rsidR="003854C5">
        <w:rPr>
          <w:sz w:val="24"/>
          <w:szCs w:val="24"/>
        </w:rPr>
        <w:t>,</w:t>
      </w:r>
      <w:r w:rsidR="00C9673F">
        <w:rPr>
          <w:sz w:val="24"/>
          <w:szCs w:val="24"/>
        </w:rPr>
        <w:t xml:space="preserve"> </w:t>
      </w:r>
      <w:r w:rsidR="00937B85" w:rsidRPr="0044034A">
        <w:rPr>
          <w:b/>
          <w:bCs/>
          <w:sz w:val="24"/>
          <w:szCs w:val="24"/>
        </w:rPr>
        <w:t xml:space="preserve">así como impulsar Santander y Cantabria </w:t>
      </w:r>
      <w:r w:rsidR="00EA3FD8" w:rsidRPr="0044034A">
        <w:rPr>
          <w:b/>
          <w:bCs/>
          <w:sz w:val="24"/>
          <w:szCs w:val="24"/>
        </w:rPr>
        <w:t xml:space="preserve">como </w:t>
      </w:r>
      <w:r w:rsidR="00BC32C4" w:rsidRPr="0044034A">
        <w:rPr>
          <w:b/>
          <w:bCs/>
          <w:sz w:val="24"/>
          <w:szCs w:val="24"/>
        </w:rPr>
        <w:t xml:space="preserve">destino </w:t>
      </w:r>
      <w:r w:rsidR="006A645E" w:rsidRPr="0044034A">
        <w:rPr>
          <w:b/>
          <w:bCs/>
          <w:sz w:val="24"/>
          <w:szCs w:val="24"/>
        </w:rPr>
        <w:t>de excelencia para la organización de encuentros profesionales.</w:t>
      </w:r>
      <w:r w:rsidR="00337E27">
        <w:rPr>
          <w:b/>
          <w:bCs/>
          <w:sz w:val="24"/>
          <w:szCs w:val="24"/>
        </w:rPr>
        <w:t xml:space="preserve"> </w:t>
      </w:r>
      <w:r w:rsidR="00337E27" w:rsidRPr="001B71FA">
        <w:rPr>
          <w:sz w:val="24"/>
          <w:szCs w:val="24"/>
        </w:rPr>
        <w:t xml:space="preserve">Para ello, se prevé </w:t>
      </w:r>
      <w:r w:rsidR="001B71FA" w:rsidRPr="001B71FA">
        <w:rPr>
          <w:sz w:val="24"/>
          <w:szCs w:val="24"/>
        </w:rPr>
        <w:t>crear un evento</w:t>
      </w:r>
      <w:r w:rsidR="001B71FA">
        <w:rPr>
          <w:b/>
          <w:bCs/>
          <w:sz w:val="24"/>
          <w:szCs w:val="24"/>
        </w:rPr>
        <w:t xml:space="preserve"> </w:t>
      </w:r>
      <w:r w:rsidR="003854C5" w:rsidRPr="00787F68">
        <w:rPr>
          <w:sz w:val="24"/>
          <w:szCs w:val="24"/>
        </w:rPr>
        <w:t>con la capacidad de generar una conciencia colectiva que mire más allá</w:t>
      </w:r>
      <w:r w:rsidR="005D11F6">
        <w:rPr>
          <w:sz w:val="24"/>
          <w:szCs w:val="24"/>
        </w:rPr>
        <w:t xml:space="preserve"> de </w:t>
      </w:r>
      <w:r w:rsidR="00FD3D3C">
        <w:rPr>
          <w:sz w:val="24"/>
          <w:szCs w:val="24"/>
        </w:rPr>
        <w:t>satisfacer las</w:t>
      </w:r>
      <w:r w:rsidR="003854C5" w:rsidRPr="00787F68">
        <w:rPr>
          <w:sz w:val="24"/>
          <w:szCs w:val="24"/>
        </w:rPr>
        <w:t xml:space="preserve"> necesidades</w:t>
      </w:r>
      <w:r w:rsidR="00FD3D3C">
        <w:rPr>
          <w:sz w:val="24"/>
          <w:szCs w:val="24"/>
        </w:rPr>
        <w:t xml:space="preserve"> actuales</w:t>
      </w:r>
      <w:r w:rsidR="00D65F40">
        <w:rPr>
          <w:sz w:val="24"/>
          <w:szCs w:val="24"/>
        </w:rPr>
        <w:t xml:space="preserve">, </w:t>
      </w:r>
      <w:r w:rsidR="00FD3D3C">
        <w:rPr>
          <w:sz w:val="24"/>
          <w:szCs w:val="24"/>
        </w:rPr>
        <w:t xml:space="preserve">perdurando en </w:t>
      </w:r>
      <w:r w:rsidR="003854C5" w:rsidRPr="00787F68">
        <w:rPr>
          <w:sz w:val="24"/>
          <w:szCs w:val="24"/>
        </w:rPr>
        <w:t>el tiempo y garanti</w:t>
      </w:r>
      <w:r w:rsidR="00FD3D3C">
        <w:rPr>
          <w:sz w:val="24"/>
          <w:szCs w:val="24"/>
        </w:rPr>
        <w:t>zando</w:t>
      </w:r>
      <w:r w:rsidR="007868C8">
        <w:rPr>
          <w:sz w:val="24"/>
          <w:szCs w:val="24"/>
        </w:rPr>
        <w:t xml:space="preserve"> objetivos </w:t>
      </w:r>
      <w:r w:rsidR="000B2683">
        <w:rPr>
          <w:sz w:val="24"/>
          <w:szCs w:val="24"/>
        </w:rPr>
        <w:t xml:space="preserve">futuros </w:t>
      </w:r>
      <w:r w:rsidR="00285BA0">
        <w:rPr>
          <w:sz w:val="24"/>
          <w:szCs w:val="24"/>
        </w:rPr>
        <w:t>que permit</w:t>
      </w:r>
      <w:r w:rsidR="00343291">
        <w:rPr>
          <w:sz w:val="24"/>
          <w:szCs w:val="24"/>
        </w:rPr>
        <w:t>irán</w:t>
      </w:r>
      <w:r w:rsidR="00285BA0">
        <w:rPr>
          <w:sz w:val="24"/>
          <w:szCs w:val="24"/>
        </w:rPr>
        <w:t xml:space="preserve"> </w:t>
      </w:r>
      <w:r w:rsidR="003854C5" w:rsidRPr="00787F68">
        <w:rPr>
          <w:sz w:val="24"/>
          <w:szCs w:val="24"/>
        </w:rPr>
        <w:t>equilibra</w:t>
      </w:r>
      <w:r w:rsidR="00285BA0">
        <w:rPr>
          <w:sz w:val="24"/>
          <w:szCs w:val="24"/>
        </w:rPr>
        <w:t>r</w:t>
      </w:r>
      <w:r w:rsidR="003854C5" w:rsidRPr="00787F68">
        <w:rPr>
          <w:sz w:val="24"/>
          <w:szCs w:val="24"/>
        </w:rPr>
        <w:t xml:space="preserve"> el desarrollo eco</w:t>
      </w:r>
      <w:r w:rsidR="00285BA0">
        <w:rPr>
          <w:sz w:val="24"/>
          <w:szCs w:val="24"/>
        </w:rPr>
        <w:t xml:space="preserve">nómico y la protección </w:t>
      </w:r>
      <w:r w:rsidR="003854C5" w:rsidRPr="00787F68">
        <w:rPr>
          <w:sz w:val="24"/>
          <w:szCs w:val="24"/>
        </w:rPr>
        <w:t>de</w:t>
      </w:r>
      <w:r w:rsidR="001B71FA">
        <w:rPr>
          <w:sz w:val="24"/>
          <w:szCs w:val="24"/>
        </w:rPr>
        <w:t xml:space="preserve">l </w:t>
      </w:r>
      <w:r w:rsidR="003854C5" w:rsidRPr="00787F68">
        <w:rPr>
          <w:sz w:val="24"/>
          <w:szCs w:val="24"/>
        </w:rPr>
        <w:t>entorno medioambiental</w:t>
      </w:r>
      <w:r w:rsidR="00285BA0">
        <w:rPr>
          <w:sz w:val="24"/>
          <w:szCs w:val="24"/>
        </w:rPr>
        <w:t>.</w:t>
      </w:r>
      <w:r w:rsidR="001D39C9">
        <w:rPr>
          <w:sz w:val="24"/>
          <w:szCs w:val="24"/>
        </w:rPr>
        <w:t xml:space="preserve"> </w:t>
      </w:r>
    </w:p>
    <w:p w14:paraId="2ABA43CD" w14:textId="7E7C1BCF" w:rsidR="00CA2A40" w:rsidRPr="00787F68" w:rsidRDefault="002F23BC" w:rsidP="00CA2A40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093C83">
        <w:rPr>
          <w:sz w:val="24"/>
          <w:szCs w:val="24"/>
        </w:rPr>
        <w:t xml:space="preserve"> congreso </w:t>
      </w:r>
      <w:r>
        <w:rPr>
          <w:sz w:val="24"/>
          <w:szCs w:val="24"/>
        </w:rPr>
        <w:t xml:space="preserve">será </w:t>
      </w:r>
      <w:proofErr w:type="spellStart"/>
      <w:r w:rsidR="00A95EF1">
        <w:rPr>
          <w:sz w:val="24"/>
          <w:szCs w:val="24"/>
        </w:rPr>
        <w:t>multisede</w:t>
      </w:r>
      <w:proofErr w:type="spellEnd"/>
      <w:r w:rsidR="006D5433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ten</w:t>
      </w:r>
      <w:r w:rsidR="00E220E0">
        <w:rPr>
          <w:sz w:val="24"/>
          <w:szCs w:val="24"/>
        </w:rPr>
        <w:t>drá</w:t>
      </w:r>
      <w:r w:rsidR="00A95EF1">
        <w:rPr>
          <w:sz w:val="24"/>
          <w:szCs w:val="24"/>
        </w:rPr>
        <w:t xml:space="preserve"> lugar en diferentes </w:t>
      </w:r>
      <w:proofErr w:type="spellStart"/>
      <w:r w:rsidR="00E81D44">
        <w:rPr>
          <w:sz w:val="24"/>
          <w:szCs w:val="24"/>
        </w:rPr>
        <w:t>venues</w:t>
      </w:r>
      <w:proofErr w:type="spellEnd"/>
      <w:r w:rsidR="00E81D44">
        <w:rPr>
          <w:sz w:val="24"/>
          <w:szCs w:val="24"/>
        </w:rPr>
        <w:t xml:space="preserve"> y territorios</w:t>
      </w:r>
      <w:r w:rsidR="006E0BC9">
        <w:rPr>
          <w:sz w:val="24"/>
          <w:szCs w:val="24"/>
        </w:rPr>
        <w:t xml:space="preserve">. Contará con </w:t>
      </w:r>
      <w:r w:rsidR="00CA2A40" w:rsidRPr="00787F68">
        <w:rPr>
          <w:sz w:val="24"/>
          <w:szCs w:val="24"/>
        </w:rPr>
        <w:t>formatos innovadores</w:t>
      </w:r>
      <w:r w:rsidR="00E81D44">
        <w:rPr>
          <w:sz w:val="24"/>
          <w:szCs w:val="24"/>
        </w:rPr>
        <w:t xml:space="preserve"> que </w:t>
      </w:r>
      <w:r w:rsidR="00646327">
        <w:rPr>
          <w:sz w:val="24"/>
          <w:szCs w:val="24"/>
        </w:rPr>
        <w:t xml:space="preserve">convertirán </w:t>
      </w:r>
      <w:r w:rsidR="006E0BC9">
        <w:rPr>
          <w:sz w:val="24"/>
          <w:szCs w:val="24"/>
        </w:rPr>
        <w:t>e</w:t>
      </w:r>
      <w:r w:rsidR="00646327">
        <w:rPr>
          <w:sz w:val="24"/>
          <w:szCs w:val="24"/>
        </w:rPr>
        <w:t xml:space="preserve">l encuentro en </w:t>
      </w:r>
      <w:r w:rsidR="00ED2F2B">
        <w:rPr>
          <w:sz w:val="24"/>
          <w:szCs w:val="24"/>
        </w:rPr>
        <w:t xml:space="preserve">una </w:t>
      </w:r>
      <w:r w:rsidR="00CA2A40" w:rsidRPr="00787F68">
        <w:rPr>
          <w:sz w:val="24"/>
          <w:szCs w:val="24"/>
        </w:rPr>
        <w:t xml:space="preserve">herramienta de desarrollo del potencial turístico y </w:t>
      </w:r>
      <w:proofErr w:type="spellStart"/>
      <w:r w:rsidR="00CA2A40" w:rsidRPr="00787F68">
        <w:rPr>
          <w:sz w:val="24"/>
          <w:szCs w:val="24"/>
        </w:rPr>
        <w:t>desestacionalizador</w:t>
      </w:r>
      <w:proofErr w:type="spellEnd"/>
      <w:r w:rsidR="00CA2A40" w:rsidRPr="00787F68">
        <w:rPr>
          <w:sz w:val="24"/>
          <w:szCs w:val="24"/>
        </w:rPr>
        <w:t xml:space="preserve"> de la región</w:t>
      </w:r>
      <w:r w:rsidR="00ED2F2B">
        <w:rPr>
          <w:sz w:val="24"/>
          <w:szCs w:val="24"/>
        </w:rPr>
        <w:t>.</w:t>
      </w:r>
    </w:p>
    <w:p w14:paraId="42802453" w14:textId="29CAB438" w:rsidR="00787F68" w:rsidRPr="00787F68" w:rsidRDefault="00343291" w:rsidP="00787F6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Bajo e</w:t>
      </w:r>
      <w:r w:rsidRPr="00CE4ABC">
        <w:rPr>
          <w:b/>
          <w:bCs/>
          <w:sz w:val="24"/>
          <w:szCs w:val="24"/>
        </w:rPr>
        <w:t xml:space="preserve">l </w:t>
      </w:r>
      <w:proofErr w:type="spellStart"/>
      <w:r w:rsidRPr="00CE4ABC">
        <w:rPr>
          <w:b/>
          <w:bCs/>
          <w:sz w:val="24"/>
          <w:szCs w:val="24"/>
        </w:rPr>
        <w:t>claim</w:t>
      </w:r>
      <w:proofErr w:type="spellEnd"/>
      <w:r w:rsidRPr="00CE4ABC">
        <w:rPr>
          <w:b/>
          <w:bCs/>
          <w:sz w:val="24"/>
          <w:szCs w:val="24"/>
        </w:rPr>
        <w:t xml:space="preserve"> de esta 34 edición</w:t>
      </w:r>
      <w:r>
        <w:rPr>
          <w:b/>
          <w:bCs/>
          <w:sz w:val="24"/>
          <w:szCs w:val="24"/>
        </w:rPr>
        <w:t xml:space="preserve"> </w:t>
      </w:r>
      <w:r w:rsidRPr="00CE4ABC">
        <w:rPr>
          <w:b/>
          <w:bCs/>
          <w:sz w:val="24"/>
          <w:szCs w:val="24"/>
        </w:rPr>
        <w:t xml:space="preserve">“Hagamos que el futuro sea sostenible”. </w:t>
      </w:r>
      <w:r w:rsidR="00582F73" w:rsidRPr="002C4639">
        <w:rPr>
          <w:b/>
          <w:bCs/>
          <w:sz w:val="24"/>
          <w:szCs w:val="24"/>
        </w:rPr>
        <w:t xml:space="preserve">La imagen de gira en torno a </w:t>
      </w:r>
      <w:r w:rsidR="00787F68" w:rsidRPr="002C4639">
        <w:rPr>
          <w:b/>
          <w:bCs/>
          <w:sz w:val="24"/>
          <w:szCs w:val="24"/>
        </w:rPr>
        <w:t>la presencia corporativa del congreso: completa, versátil</w:t>
      </w:r>
      <w:r w:rsidR="00582F73" w:rsidRPr="002C4639">
        <w:rPr>
          <w:b/>
          <w:bCs/>
          <w:sz w:val="24"/>
          <w:szCs w:val="24"/>
        </w:rPr>
        <w:t>,</w:t>
      </w:r>
      <w:r w:rsidR="00787F68" w:rsidRPr="002C4639">
        <w:rPr>
          <w:b/>
          <w:bCs/>
          <w:sz w:val="24"/>
          <w:szCs w:val="24"/>
        </w:rPr>
        <w:t xml:space="preserve"> diferenciadora, clara, directa y sin artificios</w:t>
      </w:r>
      <w:r w:rsidR="00787F68" w:rsidRPr="00787F68">
        <w:rPr>
          <w:sz w:val="24"/>
          <w:szCs w:val="24"/>
        </w:rPr>
        <w:t xml:space="preserve">. </w:t>
      </w:r>
      <w:r w:rsidR="009204B8">
        <w:rPr>
          <w:sz w:val="24"/>
          <w:szCs w:val="24"/>
        </w:rPr>
        <w:t>Una imagen que está ligada a l</w:t>
      </w:r>
      <w:r w:rsidR="00787F68" w:rsidRPr="00787F68">
        <w:rPr>
          <w:sz w:val="24"/>
          <w:szCs w:val="24"/>
        </w:rPr>
        <w:t xml:space="preserve">a identidad del territorio, de ahí, la trama artesanal en verdes y azules, la simbología auxiliar para poder adaptarla a la idea de un congreso </w:t>
      </w:r>
      <w:proofErr w:type="spellStart"/>
      <w:r w:rsidR="00787F68" w:rsidRPr="00787F68">
        <w:rPr>
          <w:sz w:val="24"/>
          <w:szCs w:val="24"/>
        </w:rPr>
        <w:t>mulitsede</w:t>
      </w:r>
      <w:proofErr w:type="spellEnd"/>
      <w:r w:rsidR="00787F68" w:rsidRPr="00787F68">
        <w:rPr>
          <w:sz w:val="24"/>
          <w:szCs w:val="24"/>
        </w:rPr>
        <w:t>, dentro de una región que ofrece un infinito abanico de recursos</w:t>
      </w:r>
      <w:r w:rsidR="002C4639">
        <w:rPr>
          <w:sz w:val="24"/>
          <w:szCs w:val="24"/>
        </w:rPr>
        <w:t>.</w:t>
      </w:r>
    </w:p>
    <w:p w14:paraId="4B2B1231" w14:textId="7A9C773F" w:rsidR="00E42CD5" w:rsidRPr="007C62BB" w:rsidRDefault="007407B5" w:rsidP="00451C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El comité organizador está formado por </w:t>
      </w:r>
      <w:r w:rsidR="00DC20D0">
        <w:rPr>
          <w:sz w:val="24"/>
          <w:szCs w:val="24"/>
        </w:rPr>
        <w:t>Rafael Gutiérrez</w:t>
      </w:r>
      <w:r w:rsidR="005C6233">
        <w:rPr>
          <w:sz w:val="24"/>
          <w:szCs w:val="24"/>
        </w:rPr>
        <w:t xml:space="preserve">, </w:t>
      </w:r>
      <w:r w:rsidR="005C6233" w:rsidRPr="003F03B1">
        <w:rPr>
          <w:sz w:val="24"/>
          <w:szCs w:val="24"/>
        </w:rPr>
        <w:t>presidente de OPCE Cantabria</w:t>
      </w:r>
      <w:r w:rsidR="005C6233">
        <w:rPr>
          <w:sz w:val="24"/>
          <w:szCs w:val="24"/>
        </w:rPr>
        <w:t xml:space="preserve">; Patricia Loro, </w:t>
      </w:r>
      <w:r w:rsidR="00D1615F">
        <w:rPr>
          <w:sz w:val="24"/>
          <w:szCs w:val="24"/>
        </w:rPr>
        <w:t xml:space="preserve">vicepresidenta de </w:t>
      </w:r>
      <w:r w:rsidR="001267D9">
        <w:rPr>
          <w:sz w:val="24"/>
          <w:szCs w:val="24"/>
        </w:rPr>
        <w:t>la asociación</w:t>
      </w:r>
      <w:r w:rsidR="00945826">
        <w:rPr>
          <w:sz w:val="24"/>
          <w:szCs w:val="24"/>
        </w:rPr>
        <w:t xml:space="preserve"> y</w:t>
      </w:r>
      <w:r w:rsidR="00D1615F">
        <w:rPr>
          <w:sz w:val="24"/>
          <w:szCs w:val="24"/>
        </w:rPr>
        <w:t xml:space="preserve"> </w:t>
      </w:r>
      <w:r w:rsidR="0043014C">
        <w:rPr>
          <w:sz w:val="24"/>
          <w:szCs w:val="24"/>
        </w:rPr>
        <w:t xml:space="preserve">Aurora Martínez, </w:t>
      </w:r>
      <w:r w:rsidR="00945826">
        <w:rPr>
          <w:sz w:val="24"/>
          <w:szCs w:val="24"/>
        </w:rPr>
        <w:t xml:space="preserve">Tesorera; junto con los vocales </w:t>
      </w:r>
      <w:r w:rsidR="0043014C">
        <w:rPr>
          <w:sz w:val="24"/>
          <w:szCs w:val="24"/>
        </w:rPr>
        <w:t xml:space="preserve">Ana Bellota, Aforo Congresos; Iñaki Bedia, </w:t>
      </w:r>
      <w:r w:rsidR="00331403">
        <w:rPr>
          <w:sz w:val="24"/>
          <w:szCs w:val="24"/>
        </w:rPr>
        <w:t>Hotel Balneario de Puente Viesgo;</w:t>
      </w:r>
      <w:r w:rsidR="003F03B1">
        <w:rPr>
          <w:sz w:val="24"/>
          <w:szCs w:val="24"/>
        </w:rPr>
        <w:t xml:space="preserve"> </w:t>
      </w:r>
      <w:r w:rsidR="00331403">
        <w:rPr>
          <w:sz w:val="24"/>
          <w:szCs w:val="24"/>
        </w:rPr>
        <w:t xml:space="preserve">Santiago Rodríguez, </w:t>
      </w:r>
      <w:r w:rsidR="003F03B1">
        <w:rPr>
          <w:sz w:val="24"/>
          <w:szCs w:val="24"/>
        </w:rPr>
        <w:t xml:space="preserve">Hotel </w:t>
      </w:r>
      <w:proofErr w:type="spellStart"/>
      <w:r w:rsidR="003F03B1">
        <w:rPr>
          <w:sz w:val="24"/>
          <w:szCs w:val="24"/>
        </w:rPr>
        <w:t>Santemar</w:t>
      </w:r>
      <w:proofErr w:type="spellEnd"/>
      <w:r w:rsidR="003F03B1">
        <w:rPr>
          <w:sz w:val="24"/>
          <w:szCs w:val="24"/>
        </w:rPr>
        <w:t>, y Pablo López, Hotel Real.</w:t>
      </w:r>
      <w:r w:rsidR="007043B8">
        <w:rPr>
          <w:sz w:val="24"/>
          <w:szCs w:val="24"/>
        </w:rPr>
        <w:t xml:space="preserve"> </w:t>
      </w:r>
      <w:r w:rsidR="00567300">
        <w:rPr>
          <w:sz w:val="24"/>
          <w:szCs w:val="24"/>
        </w:rPr>
        <w:t xml:space="preserve">Y el comité científico </w:t>
      </w:r>
      <w:r w:rsidR="001F7B2D">
        <w:rPr>
          <w:sz w:val="24"/>
          <w:szCs w:val="24"/>
        </w:rPr>
        <w:t xml:space="preserve">está formado por </w:t>
      </w:r>
      <w:r w:rsidR="00A445D6">
        <w:rPr>
          <w:sz w:val="24"/>
          <w:szCs w:val="24"/>
        </w:rPr>
        <w:t>el presidente, la vicepresidenta y la tesorera</w:t>
      </w:r>
      <w:r w:rsidR="00946AE3">
        <w:rPr>
          <w:sz w:val="24"/>
          <w:szCs w:val="24"/>
        </w:rPr>
        <w:t xml:space="preserve"> </w:t>
      </w:r>
      <w:r w:rsidR="00DA6C30">
        <w:rPr>
          <w:sz w:val="24"/>
          <w:szCs w:val="24"/>
        </w:rPr>
        <w:t>de OPCE Cantabria</w:t>
      </w:r>
      <w:r w:rsidR="00A445D6">
        <w:rPr>
          <w:sz w:val="24"/>
          <w:szCs w:val="24"/>
        </w:rPr>
        <w:t xml:space="preserve">, junto con </w:t>
      </w:r>
      <w:r w:rsidR="00DA6C30">
        <w:rPr>
          <w:sz w:val="24"/>
          <w:szCs w:val="24"/>
        </w:rPr>
        <w:t>Luis Gandiaga</w:t>
      </w:r>
      <w:r w:rsidR="0070678E">
        <w:rPr>
          <w:sz w:val="24"/>
          <w:szCs w:val="24"/>
        </w:rPr>
        <w:t xml:space="preserve">, secretario general de OPC Spain. </w:t>
      </w:r>
      <w:r w:rsidR="007C62BB" w:rsidRPr="0034606F">
        <w:rPr>
          <w:b/>
          <w:bCs/>
          <w:sz w:val="24"/>
          <w:szCs w:val="24"/>
        </w:rPr>
        <w:t>Desde este comité se está trabajando en un programa científico atractivo para todos los actores implicados en el MICE, poniendo el foco en</w:t>
      </w:r>
      <w:r w:rsidR="0070678E" w:rsidRPr="0034606F">
        <w:rPr>
          <w:b/>
          <w:bCs/>
          <w:sz w:val="24"/>
          <w:szCs w:val="24"/>
        </w:rPr>
        <w:t xml:space="preserve"> la sostenibilidad</w:t>
      </w:r>
      <w:r w:rsidR="0034606F" w:rsidRPr="0034606F">
        <w:rPr>
          <w:b/>
          <w:bCs/>
          <w:sz w:val="24"/>
          <w:szCs w:val="24"/>
        </w:rPr>
        <w:t xml:space="preserve"> y</w:t>
      </w:r>
      <w:r w:rsidR="00641635" w:rsidRPr="0034606F">
        <w:rPr>
          <w:b/>
          <w:bCs/>
          <w:sz w:val="24"/>
          <w:szCs w:val="24"/>
        </w:rPr>
        <w:t xml:space="preserve"> la accesibilidad</w:t>
      </w:r>
      <w:r w:rsidR="0034606F" w:rsidRPr="0034606F">
        <w:rPr>
          <w:b/>
          <w:bCs/>
          <w:sz w:val="24"/>
          <w:szCs w:val="24"/>
        </w:rPr>
        <w:t>.</w:t>
      </w:r>
    </w:p>
    <w:p w14:paraId="522FB956" w14:textId="2A917B13" w:rsidR="0088089E" w:rsidRDefault="0034606F" w:rsidP="0088089E">
      <w:pPr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88089E" w:rsidRPr="00D229F6">
        <w:rPr>
          <w:sz w:val="24"/>
          <w:szCs w:val="24"/>
        </w:rPr>
        <w:t xml:space="preserve"> cita anual</w:t>
      </w:r>
      <w:r w:rsidR="0088089E">
        <w:rPr>
          <w:sz w:val="24"/>
          <w:szCs w:val="24"/>
        </w:rPr>
        <w:t xml:space="preserve"> </w:t>
      </w:r>
      <w:r w:rsidR="00966894">
        <w:rPr>
          <w:sz w:val="24"/>
          <w:szCs w:val="24"/>
        </w:rPr>
        <w:t xml:space="preserve">reunirá </w:t>
      </w:r>
      <w:r w:rsidR="008E72D6">
        <w:rPr>
          <w:sz w:val="24"/>
          <w:szCs w:val="24"/>
        </w:rPr>
        <w:t>a los</w:t>
      </w:r>
      <w:r w:rsidRPr="00D229F6">
        <w:rPr>
          <w:sz w:val="24"/>
          <w:szCs w:val="24"/>
        </w:rPr>
        <w:t xml:space="preserve"> </w:t>
      </w:r>
      <w:r w:rsidR="00966894">
        <w:rPr>
          <w:sz w:val="24"/>
          <w:szCs w:val="24"/>
        </w:rPr>
        <w:t xml:space="preserve">principales </w:t>
      </w:r>
      <w:r w:rsidRPr="00D229F6">
        <w:rPr>
          <w:sz w:val="24"/>
          <w:szCs w:val="24"/>
        </w:rPr>
        <w:t>organizadores de eventos</w:t>
      </w:r>
      <w:r w:rsidR="008E72D6">
        <w:rPr>
          <w:sz w:val="24"/>
          <w:szCs w:val="24"/>
        </w:rPr>
        <w:t xml:space="preserve"> y a </w:t>
      </w:r>
      <w:r w:rsidR="00966894">
        <w:rPr>
          <w:sz w:val="24"/>
          <w:szCs w:val="24"/>
        </w:rPr>
        <w:t>toda la</w:t>
      </w:r>
      <w:r w:rsidR="008E72D6">
        <w:rPr>
          <w:sz w:val="24"/>
          <w:szCs w:val="24"/>
        </w:rPr>
        <w:t xml:space="preserve"> cadena de valor del MICE </w:t>
      </w:r>
      <w:r w:rsidR="0088089E" w:rsidRPr="00D229F6">
        <w:rPr>
          <w:sz w:val="24"/>
          <w:szCs w:val="24"/>
        </w:rPr>
        <w:t>con el objetivo de reforzar el conocimiento de la oferta y la pr</w:t>
      </w:r>
      <w:r w:rsidR="0088089E">
        <w:rPr>
          <w:sz w:val="24"/>
          <w:szCs w:val="24"/>
        </w:rPr>
        <w:t xml:space="preserve">omoción en el mercado nacional. </w:t>
      </w:r>
      <w:r w:rsidR="00966894">
        <w:rPr>
          <w:sz w:val="24"/>
          <w:szCs w:val="24"/>
        </w:rPr>
        <w:t>El congreso, de formato híbrido,</w:t>
      </w:r>
      <w:r w:rsidR="00DD27DD">
        <w:rPr>
          <w:sz w:val="24"/>
          <w:szCs w:val="24"/>
        </w:rPr>
        <w:t xml:space="preserve"> </w:t>
      </w:r>
      <w:r w:rsidR="00DD27DD" w:rsidRPr="00DD27DD">
        <w:rPr>
          <w:sz w:val="24"/>
          <w:szCs w:val="24"/>
        </w:rPr>
        <w:t>comprenderá tanto conferencias presenciales como virtuales</w:t>
      </w:r>
      <w:r w:rsidR="00DD27DD">
        <w:rPr>
          <w:sz w:val="24"/>
          <w:szCs w:val="24"/>
        </w:rPr>
        <w:t xml:space="preserve"> y</w:t>
      </w:r>
      <w:r w:rsidR="00966894">
        <w:rPr>
          <w:sz w:val="24"/>
          <w:szCs w:val="24"/>
        </w:rPr>
        <w:t xml:space="preserve"> se retrasmitirá en </w:t>
      </w:r>
      <w:proofErr w:type="spellStart"/>
      <w:r w:rsidR="00966894">
        <w:rPr>
          <w:sz w:val="24"/>
          <w:szCs w:val="24"/>
        </w:rPr>
        <w:t>streaming</w:t>
      </w:r>
      <w:proofErr w:type="spellEnd"/>
      <w:r w:rsidR="00BB522D">
        <w:rPr>
          <w:sz w:val="24"/>
          <w:szCs w:val="24"/>
        </w:rPr>
        <w:t>.</w:t>
      </w:r>
    </w:p>
    <w:p w14:paraId="58C32A04" w14:textId="1A678275" w:rsidR="0088089E" w:rsidRDefault="0088089E" w:rsidP="009823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Declaraciones</w:t>
      </w:r>
    </w:p>
    <w:p w14:paraId="724B0793" w14:textId="06BE8D2A" w:rsidR="00B41997" w:rsidRPr="00D229F6" w:rsidRDefault="00B41997" w:rsidP="009823E4">
      <w:pPr>
        <w:jc w:val="both"/>
        <w:rPr>
          <w:sz w:val="24"/>
          <w:szCs w:val="24"/>
        </w:rPr>
      </w:pPr>
      <w:r w:rsidRPr="007C62BB">
        <w:rPr>
          <w:b/>
          <w:bCs/>
          <w:sz w:val="24"/>
          <w:szCs w:val="24"/>
        </w:rPr>
        <w:t>Matilde Almandoz, presidenta de OPC España</w:t>
      </w:r>
      <w:r w:rsidRPr="00D229F6">
        <w:rPr>
          <w:sz w:val="24"/>
          <w:szCs w:val="24"/>
        </w:rPr>
        <w:t xml:space="preserve"> declara</w:t>
      </w:r>
      <w:r w:rsidR="00225082">
        <w:rPr>
          <w:sz w:val="24"/>
          <w:szCs w:val="24"/>
        </w:rPr>
        <w:t>:</w:t>
      </w:r>
      <w:r w:rsidRPr="00D229F6">
        <w:rPr>
          <w:sz w:val="24"/>
          <w:szCs w:val="24"/>
        </w:rPr>
        <w:t xml:space="preserve"> “</w:t>
      </w:r>
      <w:r w:rsidR="00C53DEC">
        <w:rPr>
          <w:sz w:val="24"/>
          <w:szCs w:val="24"/>
        </w:rPr>
        <w:t>Hemos demostrado que l</w:t>
      </w:r>
      <w:r w:rsidR="00786643">
        <w:rPr>
          <w:sz w:val="24"/>
          <w:szCs w:val="24"/>
        </w:rPr>
        <w:t xml:space="preserve">a reactivación de </w:t>
      </w:r>
      <w:r w:rsidR="001D2CEE">
        <w:rPr>
          <w:sz w:val="24"/>
          <w:szCs w:val="24"/>
        </w:rPr>
        <w:t xml:space="preserve">los </w:t>
      </w:r>
      <w:r w:rsidR="00786643">
        <w:rPr>
          <w:sz w:val="24"/>
          <w:szCs w:val="24"/>
        </w:rPr>
        <w:t xml:space="preserve">eventos </w:t>
      </w:r>
      <w:r w:rsidR="001D2CEE">
        <w:rPr>
          <w:sz w:val="24"/>
          <w:szCs w:val="24"/>
        </w:rPr>
        <w:t xml:space="preserve">ha venido acompañada de la capacidad de </w:t>
      </w:r>
      <w:r w:rsidR="004B5CA7">
        <w:rPr>
          <w:sz w:val="24"/>
          <w:szCs w:val="24"/>
        </w:rPr>
        <w:t>adapta</w:t>
      </w:r>
      <w:r w:rsidR="00CF068F">
        <w:rPr>
          <w:sz w:val="24"/>
          <w:szCs w:val="24"/>
        </w:rPr>
        <w:t>ción</w:t>
      </w:r>
      <w:r w:rsidR="004B5CA7">
        <w:rPr>
          <w:sz w:val="24"/>
          <w:szCs w:val="24"/>
        </w:rPr>
        <w:t xml:space="preserve"> de</w:t>
      </w:r>
      <w:r w:rsidR="00FC3F94">
        <w:rPr>
          <w:sz w:val="24"/>
          <w:szCs w:val="24"/>
        </w:rPr>
        <w:t xml:space="preserve"> nuestra industria</w:t>
      </w:r>
      <w:r w:rsidR="00CF068F">
        <w:rPr>
          <w:sz w:val="24"/>
          <w:szCs w:val="24"/>
        </w:rPr>
        <w:t>,</w:t>
      </w:r>
      <w:r w:rsidR="00F91B63">
        <w:rPr>
          <w:sz w:val="24"/>
          <w:szCs w:val="24"/>
        </w:rPr>
        <w:t xml:space="preserve"> la puesta en valor de la</w:t>
      </w:r>
      <w:r w:rsidR="0007275E">
        <w:rPr>
          <w:sz w:val="24"/>
          <w:szCs w:val="24"/>
        </w:rPr>
        <w:t xml:space="preserve"> </w:t>
      </w:r>
      <w:r w:rsidR="00CF068F">
        <w:rPr>
          <w:sz w:val="24"/>
          <w:szCs w:val="24"/>
        </w:rPr>
        <w:t>competencia</w:t>
      </w:r>
      <w:r w:rsidR="00F91B63">
        <w:rPr>
          <w:sz w:val="24"/>
          <w:szCs w:val="24"/>
        </w:rPr>
        <w:t xml:space="preserve"> d</w:t>
      </w:r>
      <w:r w:rsidR="00257EA4">
        <w:rPr>
          <w:sz w:val="24"/>
          <w:szCs w:val="24"/>
        </w:rPr>
        <w:t>e los profesionales y la confianza del sector</w:t>
      </w:r>
      <w:r w:rsidR="00CF068F">
        <w:rPr>
          <w:sz w:val="24"/>
          <w:szCs w:val="24"/>
        </w:rPr>
        <w:t xml:space="preserve">. </w:t>
      </w:r>
      <w:r w:rsidR="00AC6430">
        <w:rPr>
          <w:sz w:val="24"/>
          <w:szCs w:val="24"/>
        </w:rPr>
        <w:t xml:space="preserve">Así lo demostramos con la celebración de esta nueva edición, </w:t>
      </w:r>
      <w:r w:rsidR="00B600AA">
        <w:rPr>
          <w:sz w:val="24"/>
          <w:szCs w:val="24"/>
        </w:rPr>
        <w:t>apostando por la presencialidad como pilar fundamental de</w:t>
      </w:r>
      <w:r w:rsidR="00FC3F94">
        <w:rPr>
          <w:sz w:val="24"/>
          <w:szCs w:val="24"/>
        </w:rPr>
        <w:t>l MICE</w:t>
      </w:r>
      <w:r w:rsidRPr="00D229F6">
        <w:rPr>
          <w:sz w:val="24"/>
          <w:szCs w:val="24"/>
        </w:rPr>
        <w:t>”.</w:t>
      </w:r>
    </w:p>
    <w:p w14:paraId="26D45850" w14:textId="39252F47" w:rsidR="007C62BB" w:rsidRDefault="00D23FA1" w:rsidP="009823E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Rafael Gutiérrez, </w:t>
      </w:r>
      <w:r w:rsidR="007C62BB" w:rsidRPr="007C62BB">
        <w:rPr>
          <w:b/>
          <w:bCs/>
          <w:sz w:val="24"/>
          <w:szCs w:val="24"/>
        </w:rPr>
        <w:t>presidente de OPC</w:t>
      </w:r>
      <w:r>
        <w:rPr>
          <w:b/>
          <w:bCs/>
          <w:sz w:val="24"/>
          <w:szCs w:val="24"/>
        </w:rPr>
        <w:t>E Cantabria</w:t>
      </w:r>
      <w:r w:rsidR="007C62BB">
        <w:rPr>
          <w:sz w:val="24"/>
          <w:szCs w:val="24"/>
        </w:rPr>
        <w:t xml:space="preserve">, </w:t>
      </w:r>
      <w:r w:rsidR="000C38DC">
        <w:rPr>
          <w:sz w:val="24"/>
          <w:szCs w:val="24"/>
        </w:rPr>
        <w:t>señala que “Cantabria es un territorio infinito en experiencias que está trabajando ilusionadamente con colaboración público - privada en la sostenibilidad económica, social y medioambiental del destino. Será uno de nuestros valores</w:t>
      </w:r>
      <w:r w:rsidR="000C38DC" w:rsidRPr="000C38DC">
        <w:rPr>
          <w:sz w:val="24"/>
          <w:szCs w:val="24"/>
        </w:rPr>
        <w:t xml:space="preserve"> </w:t>
      </w:r>
      <w:r w:rsidR="000C38DC">
        <w:rPr>
          <w:sz w:val="24"/>
          <w:szCs w:val="24"/>
        </w:rPr>
        <w:t xml:space="preserve">MICE diferenciadores como corresponde a una de las regiones de mayor calidad de vida de España y a una de las plazas para congresos, la ciudad de Santander, mejor valoradas del país”. </w:t>
      </w:r>
    </w:p>
    <w:p w14:paraId="3C3FCFB9" w14:textId="02BC9418" w:rsidR="00175AC3" w:rsidRDefault="00A4287C" w:rsidP="0013330C">
      <w:pPr>
        <w:jc w:val="both"/>
      </w:pPr>
      <w:r>
        <w:rPr>
          <w:sz w:val="24"/>
          <w:szCs w:val="24"/>
        </w:rPr>
        <w:t>A través de la</w:t>
      </w:r>
      <w:r w:rsidR="007C62BB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del congreso</w:t>
      </w:r>
      <w:r w:rsidR="007C62BB">
        <w:rPr>
          <w:sz w:val="24"/>
          <w:szCs w:val="24"/>
        </w:rPr>
        <w:t xml:space="preserve"> se </w:t>
      </w:r>
      <w:r w:rsidR="00CD77E7">
        <w:rPr>
          <w:sz w:val="24"/>
          <w:szCs w:val="24"/>
        </w:rPr>
        <w:t>pueden</w:t>
      </w:r>
      <w:r w:rsidR="007C62BB">
        <w:rPr>
          <w:sz w:val="24"/>
          <w:szCs w:val="24"/>
        </w:rPr>
        <w:t xml:space="preserve"> inscribir todas las empresas que quieran asistir a esta nueva edición</w:t>
      </w:r>
      <w:r w:rsidR="00FA1E54">
        <w:rPr>
          <w:sz w:val="24"/>
          <w:szCs w:val="24"/>
        </w:rPr>
        <w:t>:</w:t>
      </w:r>
      <w:r w:rsidR="007C62BB">
        <w:rPr>
          <w:sz w:val="24"/>
          <w:szCs w:val="24"/>
        </w:rPr>
        <w:t xml:space="preserve"> </w:t>
      </w:r>
      <w:bookmarkEnd w:id="1"/>
      <w:r w:rsidR="00175AC3">
        <w:fldChar w:fldCharType="begin"/>
      </w:r>
      <w:r w:rsidR="00175AC3">
        <w:instrText xml:space="preserve"> HYPERLINK "</w:instrText>
      </w:r>
      <w:r w:rsidR="00175AC3" w:rsidRPr="00175AC3">
        <w:instrText>https://opcspaincantabria.com/</w:instrText>
      </w:r>
      <w:r w:rsidR="00175AC3">
        <w:instrText xml:space="preserve">" </w:instrText>
      </w:r>
      <w:r w:rsidR="00175AC3">
        <w:fldChar w:fldCharType="separate"/>
      </w:r>
      <w:r w:rsidR="00175AC3" w:rsidRPr="000F5AC0">
        <w:rPr>
          <w:rStyle w:val="Hipervnculo"/>
        </w:rPr>
        <w:t>https://opcspaincantabria.com/</w:t>
      </w:r>
      <w:r w:rsidR="00175AC3">
        <w:fldChar w:fldCharType="end"/>
      </w:r>
    </w:p>
    <w:p w14:paraId="5C0DA66C" w14:textId="7438A5DC" w:rsidR="008147F1" w:rsidRPr="0013330C" w:rsidRDefault="001D00D2" w:rsidP="0013330C">
      <w:pPr>
        <w:jc w:val="both"/>
        <w:rPr>
          <w:b/>
          <w:bCs/>
          <w:sz w:val="20"/>
          <w:szCs w:val="20"/>
        </w:rPr>
      </w:pPr>
      <w:r w:rsidRPr="0013330C">
        <w:rPr>
          <w:b/>
          <w:bCs/>
          <w:sz w:val="20"/>
          <w:szCs w:val="20"/>
        </w:rPr>
        <w:t>SOBRE OPC ESPAÑA</w:t>
      </w:r>
    </w:p>
    <w:p w14:paraId="324EAB29" w14:textId="1A1F41E6" w:rsidR="001D00D2" w:rsidRDefault="00931BB1" w:rsidP="000D01E8">
      <w:pPr>
        <w:spacing w:after="0"/>
        <w:jc w:val="both"/>
        <w:rPr>
          <w:sz w:val="20"/>
          <w:szCs w:val="18"/>
        </w:rPr>
      </w:pPr>
      <w:r w:rsidRPr="001D00D2">
        <w:rPr>
          <w:sz w:val="20"/>
          <w:szCs w:val="18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</w:t>
      </w:r>
      <w:r w:rsidR="00AE786E" w:rsidRPr="001D00D2">
        <w:rPr>
          <w:sz w:val="20"/>
          <w:szCs w:val="18"/>
        </w:rPr>
        <w:t xml:space="preserve"> cuatro</w:t>
      </w:r>
      <w:r w:rsidRPr="001D00D2">
        <w:rPr>
          <w:sz w:val="20"/>
          <w:szCs w:val="18"/>
        </w:rPr>
        <w:t xml:space="preserve"> Delegaciones Autonómicas: Asturias, Castilla y León,</w:t>
      </w:r>
      <w:r w:rsidR="008147F1" w:rsidRPr="001D00D2">
        <w:rPr>
          <w:sz w:val="20"/>
          <w:szCs w:val="18"/>
        </w:rPr>
        <w:t xml:space="preserve"> </w:t>
      </w:r>
      <w:r w:rsidRPr="001D00D2">
        <w:rPr>
          <w:sz w:val="20"/>
          <w:szCs w:val="18"/>
        </w:rPr>
        <w:t>Extremadura y Navarra.  Cuenta con más de 100 empresas miembro de pleno derecho y más de 200 empresas colaboradoras.</w:t>
      </w:r>
    </w:p>
    <w:p w14:paraId="3C2FE63A" w14:textId="77777777" w:rsidR="000D01E8" w:rsidRPr="001D00D2" w:rsidRDefault="000D01E8" w:rsidP="000D01E8">
      <w:pPr>
        <w:spacing w:after="0"/>
        <w:jc w:val="both"/>
        <w:rPr>
          <w:sz w:val="20"/>
          <w:szCs w:val="18"/>
        </w:rPr>
      </w:pPr>
    </w:p>
    <w:p w14:paraId="36D67C24" w14:textId="3F83DCEC" w:rsidR="000D01E8" w:rsidRDefault="00931BB1" w:rsidP="008E043C">
      <w:pPr>
        <w:jc w:val="both"/>
        <w:rPr>
          <w:sz w:val="20"/>
          <w:szCs w:val="20"/>
        </w:rPr>
      </w:pPr>
      <w:r w:rsidRPr="001D00D2">
        <w:rPr>
          <w:sz w:val="20"/>
          <w:szCs w:val="18"/>
        </w:rPr>
        <w:t>OPC España es miembro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a su vez</w:t>
      </w:r>
      <w:r w:rsidR="000217BF" w:rsidRPr="001D00D2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de EF</w:t>
      </w:r>
      <w:r w:rsidR="00114FDC" w:rsidRPr="001D00D2">
        <w:rPr>
          <w:sz w:val="20"/>
          <w:szCs w:val="18"/>
        </w:rPr>
        <w:t>AP</w:t>
      </w:r>
      <w:r w:rsidRPr="001D00D2">
        <w:rPr>
          <w:sz w:val="20"/>
          <w:szCs w:val="18"/>
        </w:rPr>
        <w:t>CO, la única Federación Europea de empresas OPC, representando a más de 1.514 profesionales de la industria de reuniones y congresos y 14 países miembro. OPC España es miembro de COCAL</w:t>
      </w:r>
      <w:r w:rsidR="008E043C">
        <w:rPr>
          <w:sz w:val="20"/>
          <w:szCs w:val="18"/>
        </w:rPr>
        <w:t>,</w:t>
      </w:r>
      <w:r w:rsidRPr="001D00D2">
        <w:rPr>
          <w:sz w:val="20"/>
          <w:szCs w:val="18"/>
        </w:rPr>
        <w:t xml:space="preserve"> participa en las reuniones del ICTE</w:t>
      </w:r>
      <w:r w:rsidR="008E043C">
        <w:rPr>
          <w:sz w:val="20"/>
          <w:szCs w:val="18"/>
        </w:rPr>
        <w:t xml:space="preserve"> y es fundador de Foro MICE.</w:t>
      </w:r>
    </w:p>
    <w:p w14:paraId="12B5F198" w14:textId="77777777" w:rsidR="0088089E" w:rsidRDefault="0088089E" w:rsidP="00045D62">
      <w:pPr>
        <w:jc w:val="both"/>
        <w:rPr>
          <w:b/>
          <w:bCs/>
          <w:sz w:val="20"/>
          <w:szCs w:val="20"/>
        </w:rPr>
      </w:pPr>
    </w:p>
    <w:p w14:paraId="18F65A9F" w14:textId="79A85B1A" w:rsidR="0088089E" w:rsidRPr="0088089E" w:rsidRDefault="0088089E" w:rsidP="00045D62">
      <w:pPr>
        <w:jc w:val="both"/>
        <w:rPr>
          <w:b/>
          <w:bCs/>
          <w:sz w:val="20"/>
          <w:szCs w:val="20"/>
        </w:rPr>
      </w:pPr>
      <w:r w:rsidRPr="0088089E">
        <w:rPr>
          <w:b/>
          <w:bCs/>
          <w:sz w:val="20"/>
          <w:szCs w:val="20"/>
        </w:rPr>
        <w:t>Contacto de prensa</w:t>
      </w:r>
      <w:r>
        <w:rPr>
          <w:b/>
          <w:bCs/>
          <w:sz w:val="20"/>
          <w:szCs w:val="20"/>
        </w:rPr>
        <w:t xml:space="preserve"> OPC España</w:t>
      </w:r>
    </w:p>
    <w:p w14:paraId="425741E4" w14:textId="70681BBD" w:rsidR="0088089E" w:rsidRDefault="0088089E" w:rsidP="0088089E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Mª Eugenia Domínguez</w:t>
      </w:r>
    </w:p>
    <w:p w14:paraId="2D7E9F39" w14:textId="4A6F1563" w:rsidR="0088089E" w:rsidRDefault="00017402" w:rsidP="0088089E">
      <w:pPr>
        <w:spacing w:after="0"/>
        <w:jc w:val="both"/>
        <w:rPr>
          <w:sz w:val="20"/>
          <w:szCs w:val="18"/>
        </w:rPr>
      </w:pPr>
      <w:hyperlink r:id="rId11" w:history="1">
        <w:r w:rsidR="0088089E" w:rsidRPr="00931195">
          <w:rPr>
            <w:rStyle w:val="Hipervnculo"/>
            <w:sz w:val="20"/>
            <w:szCs w:val="18"/>
          </w:rPr>
          <w:t>med@beonww.com</w:t>
        </w:r>
      </w:hyperlink>
    </w:p>
    <w:p w14:paraId="39C80C86" w14:textId="6D15B560" w:rsidR="0088089E" w:rsidRPr="001D00D2" w:rsidRDefault="0088089E" w:rsidP="0088089E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T. </w:t>
      </w:r>
      <w:r w:rsidR="006358DA">
        <w:rPr>
          <w:sz w:val="20"/>
          <w:szCs w:val="18"/>
        </w:rPr>
        <w:t>674153490</w:t>
      </w:r>
    </w:p>
    <w:sectPr w:rsidR="0088089E" w:rsidRPr="001D00D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2B66" w14:textId="77777777" w:rsidR="00603E45" w:rsidRDefault="00603E45" w:rsidP="00157B8F">
      <w:pPr>
        <w:spacing w:after="0" w:line="240" w:lineRule="auto"/>
      </w:pPr>
      <w:r>
        <w:separator/>
      </w:r>
    </w:p>
  </w:endnote>
  <w:endnote w:type="continuationSeparator" w:id="0">
    <w:p w14:paraId="1BFE8443" w14:textId="77777777" w:rsidR="00603E45" w:rsidRDefault="00603E45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0C38DC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CE3F" w14:textId="77777777" w:rsidR="00603E45" w:rsidRDefault="00603E45" w:rsidP="00157B8F">
      <w:pPr>
        <w:spacing w:after="0" w:line="240" w:lineRule="auto"/>
      </w:pPr>
      <w:r>
        <w:separator/>
      </w:r>
    </w:p>
  </w:footnote>
  <w:footnote w:type="continuationSeparator" w:id="0">
    <w:p w14:paraId="23B75239" w14:textId="77777777" w:rsidR="00603E45" w:rsidRDefault="00603E45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5F9FA0E2" w:rsidR="00157B8F" w:rsidRDefault="000741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4C808C48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5B2A"/>
    <w:rsid w:val="00017402"/>
    <w:rsid w:val="000217BF"/>
    <w:rsid w:val="00036639"/>
    <w:rsid w:val="00044605"/>
    <w:rsid w:val="00045D62"/>
    <w:rsid w:val="0004631E"/>
    <w:rsid w:val="0007275E"/>
    <w:rsid w:val="00074169"/>
    <w:rsid w:val="00093C83"/>
    <w:rsid w:val="000A794A"/>
    <w:rsid w:val="000B2683"/>
    <w:rsid w:val="000B61DB"/>
    <w:rsid w:val="000C1773"/>
    <w:rsid w:val="000C38DC"/>
    <w:rsid w:val="000C667A"/>
    <w:rsid w:val="000D01E8"/>
    <w:rsid w:val="000F5DE3"/>
    <w:rsid w:val="00107778"/>
    <w:rsid w:val="00114FDC"/>
    <w:rsid w:val="00124B3D"/>
    <w:rsid w:val="001267D9"/>
    <w:rsid w:val="0013330C"/>
    <w:rsid w:val="00151D77"/>
    <w:rsid w:val="00157B8F"/>
    <w:rsid w:val="00160D6A"/>
    <w:rsid w:val="00175AC3"/>
    <w:rsid w:val="00183574"/>
    <w:rsid w:val="00183A25"/>
    <w:rsid w:val="00185330"/>
    <w:rsid w:val="0019731F"/>
    <w:rsid w:val="001A3CEB"/>
    <w:rsid w:val="001B23AE"/>
    <w:rsid w:val="001B43F2"/>
    <w:rsid w:val="001B6279"/>
    <w:rsid w:val="001B71FA"/>
    <w:rsid w:val="001B79D7"/>
    <w:rsid w:val="001D00D2"/>
    <w:rsid w:val="001D2CEE"/>
    <w:rsid w:val="001D39C9"/>
    <w:rsid w:val="001F7B2D"/>
    <w:rsid w:val="00202AC4"/>
    <w:rsid w:val="00203DFA"/>
    <w:rsid w:val="002118BB"/>
    <w:rsid w:val="002123F7"/>
    <w:rsid w:val="0022312B"/>
    <w:rsid w:val="00225082"/>
    <w:rsid w:val="002261F1"/>
    <w:rsid w:val="0023321C"/>
    <w:rsid w:val="00234AAD"/>
    <w:rsid w:val="002477C0"/>
    <w:rsid w:val="00251E69"/>
    <w:rsid w:val="00257EA4"/>
    <w:rsid w:val="0027370F"/>
    <w:rsid w:val="00285BA0"/>
    <w:rsid w:val="002B06F8"/>
    <w:rsid w:val="002B1D81"/>
    <w:rsid w:val="002C4639"/>
    <w:rsid w:val="002E700F"/>
    <w:rsid w:val="002F23BC"/>
    <w:rsid w:val="002F71B0"/>
    <w:rsid w:val="003003C2"/>
    <w:rsid w:val="00301B6C"/>
    <w:rsid w:val="00303642"/>
    <w:rsid w:val="00314DAD"/>
    <w:rsid w:val="00327A21"/>
    <w:rsid w:val="00331403"/>
    <w:rsid w:val="00332346"/>
    <w:rsid w:val="003336D2"/>
    <w:rsid w:val="00337E27"/>
    <w:rsid w:val="00342580"/>
    <w:rsid w:val="00343291"/>
    <w:rsid w:val="0034606F"/>
    <w:rsid w:val="003577FB"/>
    <w:rsid w:val="00361D25"/>
    <w:rsid w:val="003854C5"/>
    <w:rsid w:val="0038759A"/>
    <w:rsid w:val="00391AFB"/>
    <w:rsid w:val="0039206F"/>
    <w:rsid w:val="003B3B8B"/>
    <w:rsid w:val="003C5B1C"/>
    <w:rsid w:val="003F03B1"/>
    <w:rsid w:val="00401E03"/>
    <w:rsid w:val="00417FEF"/>
    <w:rsid w:val="0043014C"/>
    <w:rsid w:val="00430F22"/>
    <w:rsid w:val="00431911"/>
    <w:rsid w:val="00431CA5"/>
    <w:rsid w:val="00437B77"/>
    <w:rsid w:val="0044034A"/>
    <w:rsid w:val="00442D2F"/>
    <w:rsid w:val="00446DE5"/>
    <w:rsid w:val="00451C51"/>
    <w:rsid w:val="00453EB3"/>
    <w:rsid w:val="00480718"/>
    <w:rsid w:val="00487488"/>
    <w:rsid w:val="00491B29"/>
    <w:rsid w:val="0049513E"/>
    <w:rsid w:val="004A27BD"/>
    <w:rsid w:val="004B3EA3"/>
    <w:rsid w:val="004B53CD"/>
    <w:rsid w:val="004B5CA7"/>
    <w:rsid w:val="004C0AB2"/>
    <w:rsid w:val="004C1E02"/>
    <w:rsid w:val="004C5306"/>
    <w:rsid w:val="004F37FF"/>
    <w:rsid w:val="005024CB"/>
    <w:rsid w:val="0050491C"/>
    <w:rsid w:val="005140A9"/>
    <w:rsid w:val="00522A7B"/>
    <w:rsid w:val="00526F01"/>
    <w:rsid w:val="00547ABF"/>
    <w:rsid w:val="00551135"/>
    <w:rsid w:val="00567300"/>
    <w:rsid w:val="005826DF"/>
    <w:rsid w:val="00582F73"/>
    <w:rsid w:val="00584436"/>
    <w:rsid w:val="00594ECE"/>
    <w:rsid w:val="005A5CF0"/>
    <w:rsid w:val="005B71AE"/>
    <w:rsid w:val="005C6233"/>
    <w:rsid w:val="005D0697"/>
    <w:rsid w:val="005D11F6"/>
    <w:rsid w:val="005D757F"/>
    <w:rsid w:val="005E7DBB"/>
    <w:rsid w:val="005F4030"/>
    <w:rsid w:val="00603E45"/>
    <w:rsid w:val="00606B0D"/>
    <w:rsid w:val="006358DA"/>
    <w:rsid w:val="0064132A"/>
    <w:rsid w:val="00641635"/>
    <w:rsid w:val="00641CB0"/>
    <w:rsid w:val="00646327"/>
    <w:rsid w:val="00651538"/>
    <w:rsid w:val="00656280"/>
    <w:rsid w:val="006565E5"/>
    <w:rsid w:val="0066084E"/>
    <w:rsid w:val="00680AF4"/>
    <w:rsid w:val="00685AE1"/>
    <w:rsid w:val="006A3958"/>
    <w:rsid w:val="006A645E"/>
    <w:rsid w:val="006B6960"/>
    <w:rsid w:val="006D1C0F"/>
    <w:rsid w:val="006D5433"/>
    <w:rsid w:val="006E0BC9"/>
    <w:rsid w:val="006E0C36"/>
    <w:rsid w:val="006E195E"/>
    <w:rsid w:val="006E6304"/>
    <w:rsid w:val="006E6508"/>
    <w:rsid w:val="006F1371"/>
    <w:rsid w:val="006F3CCE"/>
    <w:rsid w:val="007043B8"/>
    <w:rsid w:val="0070678E"/>
    <w:rsid w:val="0071369C"/>
    <w:rsid w:val="00714E4D"/>
    <w:rsid w:val="00722AC5"/>
    <w:rsid w:val="00726072"/>
    <w:rsid w:val="007407B5"/>
    <w:rsid w:val="007468FE"/>
    <w:rsid w:val="0077244F"/>
    <w:rsid w:val="00786643"/>
    <w:rsid w:val="007868C8"/>
    <w:rsid w:val="00787F68"/>
    <w:rsid w:val="007B0F47"/>
    <w:rsid w:val="007B6C36"/>
    <w:rsid w:val="007C2387"/>
    <w:rsid w:val="007C62BB"/>
    <w:rsid w:val="007D2A73"/>
    <w:rsid w:val="007E1966"/>
    <w:rsid w:val="007E347E"/>
    <w:rsid w:val="007F5EDA"/>
    <w:rsid w:val="008147F1"/>
    <w:rsid w:val="00851673"/>
    <w:rsid w:val="00856845"/>
    <w:rsid w:val="00856E8A"/>
    <w:rsid w:val="008713DD"/>
    <w:rsid w:val="0088089E"/>
    <w:rsid w:val="00882928"/>
    <w:rsid w:val="0089545D"/>
    <w:rsid w:val="008B1535"/>
    <w:rsid w:val="008C349B"/>
    <w:rsid w:val="008D1D3B"/>
    <w:rsid w:val="008E043C"/>
    <w:rsid w:val="008E5402"/>
    <w:rsid w:val="008E72D6"/>
    <w:rsid w:val="008F08DC"/>
    <w:rsid w:val="009204B8"/>
    <w:rsid w:val="00922DB3"/>
    <w:rsid w:val="00927BB1"/>
    <w:rsid w:val="00931BB1"/>
    <w:rsid w:val="00935100"/>
    <w:rsid w:val="00937B85"/>
    <w:rsid w:val="00945826"/>
    <w:rsid w:val="009468B2"/>
    <w:rsid w:val="00946AE3"/>
    <w:rsid w:val="009475A7"/>
    <w:rsid w:val="00955B6B"/>
    <w:rsid w:val="00961F1C"/>
    <w:rsid w:val="00966894"/>
    <w:rsid w:val="0097635B"/>
    <w:rsid w:val="00980627"/>
    <w:rsid w:val="009823E4"/>
    <w:rsid w:val="0098316C"/>
    <w:rsid w:val="009961F7"/>
    <w:rsid w:val="009C0ED1"/>
    <w:rsid w:val="009C2D25"/>
    <w:rsid w:val="009C3E3A"/>
    <w:rsid w:val="009D237F"/>
    <w:rsid w:val="009E7547"/>
    <w:rsid w:val="00A23CBB"/>
    <w:rsid w:val="00A4287C"/>
    <w:rsid w:val="00A445D6"/>
    <w:rsid w:val="00A44BAF"/>
    <w:rsid w:val="00A45387"/>
    <w:rsid w:val="00A46918"/>
    <w:rsid w:val="00A522E2"/>
    <w:rsid w:val="00A73009"/>
    <w:rsid w:val="00A74931"/>
    <w:rsid w:val="00A80D00"/>
    <w:rsid w:val="00A95EF1"/>
    <w:rsid w:val="00AC3DD3"/>
    <w:rsid w:val="00AC6430"/>
    <w:rsid w:val="00AD46FC"/>
    <w:rsid w:val="00AD7F9C"/>
    <w:rsid w:val="00AE786E"/>
    <w:rsid w:val="00AF63AD"/>
    <w:rsid w:val="00AF7DE3"/>
    <w:rsid w:val="00B003E9"/>
    <w:rsid w:val="00B17FF5"/>
    <w:rsid w:val="00B35156"/>
    <w:rsid w:val="00B362CE"/>
    <w:rsid w:val="00B41997"/>
    <w:rsid w:val="00B600AA"/>
    <w:rsid w:val="00B84BAB"/>
    <w:rsid w:val="00B91FB8"/>
    <w:rsid w:val="00BA095F"/>
    <w:rsid w:val="00BA3BA6"/>
    <w:rsid w:val="00BB29E7"/>
    <w:rsid w:val="00BB522D"/>
    <w:rsid w:val="00BC32C4"/>
    <w:rsid w:val="00BD6350"/>
    <w:rsid w:val="00BE0BB6"/>
    <w:rsid w:val="00BF3535"/>
    <w:rsid w:val="00BF48F5"/>
    <w:rsid w:val="00BF7A32"/>
    <w:rsid w:val="00C050D4"/>
    <w:rsid w:val="00C07BFC"/>
    <w:rsid w:val="00C17B5C"/>
    <w:rsid w:val="00C274F1"/>
    <w:rsid w:val="00C30C0E"/>
    <w:rsid w:val="00C43B8C"/>
    <w:rsid w:val="00C53DEC"/>
    <w:rsid w:val="00C617E6"/>
    <w:rsid w:val="00C74791"/>
    <w:rsid w:val="00C922C1"/>
    <w:rsid w:val="00C94FCF"/>
    <w:rsid w:val="00C9673F"/>
    <w:rsid w:val="00CA02DE"/>
    <w:rsid w:val="00CA0852"/>
    <w:rsid w:val="00CA2A40"/>
    <w:rsid w:val="00CC1435"/>
    <w:rsid w:val="00CC2239"/>
    <w:rsid w:val="00CD77E7"/>
    <w:rsid w:val="00CE4ABC"/>
    <w:rsid w:val="00CF068F"/>
    <w:rsid w:val="00CF47BE"/>
    <w:rsid w:val="00D02B17"/>
    <w:rsid w:val="00D13184"/>
    <w:rsid w:val="00D1615F"/>
    <w:rsid w:val="00D229F6"/>
    <w:rsid w:val="00D23FA1"/>
    <w:rsid w:val="00D37220"/>
    <w:rsid w:val="00D5311F"/>
    <w:rsid w:val="00D65F40"/>
    <w:rsid w:val="00D70D3A"/>
    <w:rsid w:val="00D7510A"/>
    <w:rsid w:val="00D7753F"/>
    <w:rsid w:val="00D97D1B"/>
    <w:rsid w:val="00DA0AE1"/>
    <w:rsid w:val="00DA6C30"/>
    <w:rsid w:val="00DC20D0"/>
    <w:rsid w:val="00DD23AB"/>
    <w:rsid w:val="00DD27DD"/>
    <w:rsid w:val="00DE3DD7"/>
    <w:rsid w:val="00DE6D2A"/>
    <w:rsid w:val="00DE6D8A"/>
    <w:rsid w:val="00E013F8"/>
    <w:rsid w:val="00E220E0"/>
    <w:rsid w:val="00E409DD"/>
    <w:rsid w:val="00E42CD5"/>
    <w:rsid w:val="00E43A6D"/>
    <w:rsid w:val="00E44D4A"/>
    <w:rsid w:val="00E47BCE"/>
    <w:rsid w:val="00E51A30"/>
    <w:rsid w:val="00E52687"/>
    <w:rsid w:val="00E532B5"/>
    <w:rsid w:val="00E65766"/>
    <w:rsid w:val="00E727B6"/>
    <w:rsid w:val="00E81D44"/>
    <w:rsid w:val="00E864A6"/>
    <w:rsid w:val="00EA3744"/>
    <w:rsid w:val="00EA3FD8"/>
    <w:rsid w:val="00EA74AA"/>
    <w:rsid w:val="00EB034D"/>
    <w:rsid w:val="00EC0E5F"/>
    <w:rsid w:val="00EC7979"/>
    <w:rsid w:val="00ED2F2B"/>
    <w:rsid w:val="00ED3039"/>
    <w:rsid w:val="00ED3D69"/>
    <w:rsid w:val="00EE4787"/>
    <w:rsid w:val="00EE5121"/>
    <w:rsid w:val="00EF136D"/>
    <w:rsid w:val="00EF65AC"/>
    <w:rsid w:val="00F32ECB"/>
    <w:rsid w:val="00F56E44"/>
    <w:rsid w:val="00F91B63"/>
    <w:rsid w:val="00FA1E54"/>
    <w:rsid w:val="00FA680F"/>
    <w:rsid w:val="00FC3AED"/>
    <w:rsid w:val="00FC3F94"/>
    <w:rsid w:val="00FD3D3C"/>
    <w:rsid w:val="00FE2C51"/>
    <w:rsid w:val="00FF4909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ecantabria.e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pcspain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d@beonww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antander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ntabria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4045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2</cp:revision>
  <dcterms:created xsi:type="dcterms:W3CDTF">2022-01-17T11:31:00Z</dcterms:created>
  <dcterms:modified xsi:type="dcterms:W3CDTF">2022-01-17T11:31:00Z</dcterms:modified>
</cp:coreProperties>
</file>